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2C" w:rsidRPr="0018452C" w:rsidRDefault="0018452C" w:rsidP="0018452C">
      <w:pPr>
        <w:spacing w:after="0" w:line="240" w:lineRule="auto"/>
        <w:jc w:val="center"/>
        <w:rPr>
          <w:rFonts w:ascii="Times New Roman" w:eastAsia="Calibri" w:hAnsi="Times New Roman" w:cs="Times New Roman"/>
          <w:b/>
          <w:sz w:val="24"/>
          <w:szCs w:val="20"/>
        </w:rPr>
      </w:pPr>
      <w:r w:rsidRPr="0018452C">
        <w:rPr>
          <w:rFonts w:ascii="Times New Roman" w:eastAsia="Calibri" w:hAnsi="Times New Roman" w:cs="Times New Roman"/>
          <w:b/>
          <w:sz w:val="24"/>
          <w:szCs w:val="20"/>
        </w:rPr>
        <w:t>HAS KIYMETLİ MADENLER TİCARETİ ANONİM ŞİRKETİ</w:t>
      </w:r>
    </w:p>
    <w:p w:rsidR="0018452C" w:rsidRPr="0018452C" w:rsidRDefault="0018452C" w:rsidP="0018452C">
      <w:pPr>
        <w:spacing w:after="0" w:line="240" w:lineRule="auto"/>
        <w:jc w:val="center"/>
        <w:rPr>
          <w:rFonts w:ascii="Times New Roman" w:eastAsia="Times New Roman" w:hAnsi="Times New Roman" w:cs="Times New Roman"/>
          <w:b/>
          <w:sz w:val="24"/>
          <w:szCs w:val="20"/>
          <w:lang w:eastAsia="tr-TR"/>
        </w:rPr>
      </w:pPr>
      <w:r w:rsidRPr="0018452C">
        <w:rPr>
          <w:rFonts w:ascii="Times New Roman" w:eastAsia="Times New Roman" w:hAnsi="Times New Roman" w:cs="Times New Roman"/>
          <w:b/>
          <w:sz w:val="24"/>
          <w:szCs w:val="20"/>
          <w:lang w:eastAsia="tr-TR"/>
        </w:rPr>
        <w:t>YÖNETİM KURULU BAŞKANLIĞI’NDAN</w:t>
      </w:r>
    </w:p>
    <w:p w:rsidR="0018452C" w:rsidRPr="0018452C" w:rsidRDefault="0018452C" w:rsidP="0018452C">
      <w:pPr>
        <w:spacing w:after="0" w:line="240" w:lineRule="auto"/>
        <w:jc w:val="center"/>
        <w:rPr>
          <w:rFonts w:ascii="Times New Roman" w:eastAsia="Times New Roman" w:hAnsi="Times New Roman" w:cs="Times New Roman"/>
          <w:b/>
          <w:sz w:val="24"/>
          <w:szCs w:val="20"/>
          <w:lang w:eastAsia="tr-TR"/>
        </w:rPr>
      </w:pPr>
    </w:p>
    <w:p w:rsidR="0018452C" w:rsidRDefault="0018452C" w:rsidP="0018452C">
      <w:pPr>
        <w:spacing w:after="0" w:line="240" w:lineRule="auto"/>
        <w:rPr>
          <w:rFonts w:ascii="Times New Roman" w:eastAsia="Times New Roman" w:hAnsi="Times New Roman" w:cs="Times New Roman"/>
          <w:b/>
          <w:sz w:val="24"/>
          <w:szCs w:val="20"/>
          <w:lang w:eastAsia="tr-TR"/>
        </w:rPr>
      </w:pPr>
    </w:p>
    <w:p w:rsidR="0018452C" w:rsidRDefault="0018452C" w:rsidP="0018452C">
      <w:pPr>
        <w:spacing w:after="0" w:line="240" w:lineRule="auto"/>
        <w:rPr>
          <w:rFonts w:ascii="Times New Roman" w:eastAsia="Times New Roman" w:hAnsi="Times New Roman" w:cs="Times New Roman"/>
          <w:b/>
          <w:sz w:val="24"/>
          <w:szCs w:val="20"/>
          <w:lang w:eastAsia="tr-TR"/>
        </w:rPr>
      </w:pPr>
    </w:p>
    <w:p w:rsidR="0018452C" w:rsidRDefault="0018452C" w:rsidP="0018452C">
      <w:pPr>
        <w:spacing w:after="0" w:line="240" w:lineRule="auto"/>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 xml:space="preserve">KONU: </w:t>
      </w:r>
      <w:r>
        <w:rPr>
          <w:rFonts w:ascii="Times New Roman" w:eastAsia="Times New Roman" w:hAnsi="Times New Roman" w:cs="Times New Roman"/>
          <w:b/>
          <w:sz w:val="24"/>
          <w:szCs w:val="20"/>
          <w:lang w:eastAsia="tr-TR"/>
        </w:rPr>
        <w:t xml:space="preserve">Şirketimizin 19.03.2013 tarihinde yapılacak olan Olağanüstü Genel Kurul Toplantısı duyurusu </w:t>
      </w:r>
    </w:p>
    <w:p w:rsidR="0018452C" w:rsidRPr="0018452C" w:rsidRDefault="0018452C" w:rsidP="0018452C">
      <w:pPr>
        <w:spacing w:after="0" w:line="240" w:lineRule="auto"/>
        <w:rPr>
          <w:rFonts w:ascii="Times New Roman" w:eastAsia="Times New Roman" w:hAnsi="Times New Roman" w:cs="Times New Roman"/>
          <w:b/>
          <w:sz w:val="24"/>
          <w:szCs w:val="20"/>
          <w:lang w:eastAsia="tr-TR"/>
        </w:rPr>
      </w:pPr>
    </w:p>
    <w:p w:rsidR="0018452C" w:rsidRDefault="0018452C" w:rsidP="0018452C">
      <w:pPr>
        <w:spacing w:after="0" w:line="240" w:lineRule="auto"/>
        <w:jc w:val="both"/>
        <w:rPr>
          <w:rFonts w:ascii="Times New Roman" w:eastAsia="Times New Roman" w:hAnsi="Times New Roman" w:cs="Times New Roman"/>
          <w:sz w:val="24"/>
          <w:szCs w:val="24"/>
          <w:lang w:eastAsia="tr-TR"/>
        </w:rPr>
      </w:pPr>
      <w:proofErr w:type="gramStart"/>
      <w:r w:rsidRPr="0018452C">
        <w:rPr>
          <w:rFonts w:ascii="Times New Roman" w:eastAsia="Times New Roman" w:hAnsi="Times New Roman" w:cs="Times New Roman"/>
          <w:sz w:val="24"/>
          <w:szCs w:val="24"/>
          <w:lang w:eastAsia="tr-TR"/>
        </w:rPr>
        <w:t>Yönetim Kurulu</w:t>
      </w:r>
      <w:r>
        <w:rPr>
          <w:rFonts w:ascii="Times New Roman" w:eastAsia="Times New Roman" w:hAnsi="Times New Roman" w:cs="Times New Roman"/>
          <w:sz w:val="24"/>
          <w:szCs w:val="24"/>
          <w:lang w:eastAsia="tr-TR"/>
        </w:rPr>
        <w:t>muzun</w:t>
      </w:r>
      <w:r w:rsidRPr="0018452C">
        <w:rPr>
          <w:rFonts w:ascii="Times New Roman" w:eastAsia="Times New Roman" w:hAnsi="Times New Roman" w:cs="Times New Roman"/>
          <w:sz w:val="24"/>
          <w:szCs w:val="24"/>
          <w:lang w:eastAsia="tr-TR"/>
        </w:rPr>
        <w:t xml:space="preserve">, 23.01.2013 tarihli ve 2013/1 </w:t>
      </w:r>
      <w:proofErr w:type="spellStart"/>
      <w:r w:rsidRPr="0018452C">
        <w:rPr>
          <w:rFonts w:ascii="Times New Roman" w:eastAsia="Times New Roman" w:hAnsi="Times New Roman" w:cs="Times New Roman"/>
          <w:sz w:val="24"/>
          <w:szCs w:val="24"/>
          <w:lang w:eastAsia="tr-TR"/>
        </w:rPr>
        <w:t>nolu</w:t>
      </w:r>
      <w:proofErr w:type="spellEnd"/>
      <w:r w:rsidRPr="0018452C">
        <w:rPr>
          <w:rFonts w:ascii="Times New Roman" w:eastAsia="Times New Roman" w:hAnsi="Times New Roman" w:cs="Times New Roman"/>
          <w:sz w:val="24"/>
          <w:szCs w:val="24"/>
          <w:lang w:eastAsia="tr-TR"/>
        </w:rPr>
        <w:t xml:space="preserve"> toplantısında şirketimiz Olağanüstü Genel Kurul toplantısının </w:t>
      </w:r>
      <w:r w:rsidRPr="0018452C">
        <w:rPr>
          <w:rFonts w:ascii="Times New Roman" w:eastAsia="Times New Roman" w:hAnsi="Times New Roman" w:cs="Times New Roman"/>
          <w:sz w:val="24"/>
          <w:szCs w:val="24"/>
          <w:lang w:val="en-AU" w:eastAsia="tr-TR"/>
        </w:rPr>
        <w:t xml:space="preserve">T.T.K. 414. </w:t>
      </w:r>
      <w:proofErr w:type="spellStart"/>
      <w:r w:rsidRPr="0018452C">
        <w:rPr>
          <w:rFonts w:ascii="Times New Roman" w:eastAsia="Times New Roman" w:hAnsi="Times New Roman" w:cs="Times New Roman"/>
          <w:sz w:val="24"/>
          <w:szCs w:val="24"/>
          <w:lang w:val="en-AU" w:eastAsia="tr-TR"/>
        </w:rPr>
        <w:t>maddesi</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uyarınca</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ilanlı</w:t>
      </w:r>
      <w:proofErr w:type="spellEnd"/>
      <w:r w:rsidRPr="0018452C">
        <w:rPr>
          <w:rFonts w:ascii="Times New Roman" w:eastAsia="Times New Roman" w:hAnsi="Times New Roman" w:cs="Times New Roman"/>
          <w:b/>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olarak</w:t>
      </w:r>
      <w:proofErr w:type="spellEnd"/>
      <w:r w:rsidRPr="0018452C">
        <w:rPr>
          <w:rFonts w:ascii="Times New Roman" w:eastAsia="Times New Roman" w:hAnsi="Times New Roman" w:cs="Times New Roman"/>
          <w:sz w:val="24"/>
          <w:szCs w:val="24"/>
          <w:lang w:val="en-AU" w:eastAsia="tr-TR"/>
        </w:rPr>
        <w:t xml:space="preserve"> 19.03.2013 </w:t>
      </w:r>
      <w:proofErr w:type="spellStart"/>
      <w:r w:rsidRPr="0018452C">
        <w:rPr>
          <w:rFonts w:ascii="Times New Roman" w:eastAsia="Times New Roman" w:hAnsi="Times New Roman" w:cs="Times New Roman"/>
          <w:sz w:val="24"/>
          <w:szCs w:val="24"/>
          <w:lang w:val="en-AU" w:eastAsia="tr-TR"/>
        </w:rPr>
        <w:t>günü</w:t>
      </w:r>
      <w:proofErr w:type="spellEnd"/>
      <w:r w:rsidRPr="0018452C">
        <w:rPr>
          <w:rFonts w:ascii="Times New Roman" w:eastAsia="Times New Roman" w:hAnsi="Times New Roman" w:cs="Times New Roman"/>
          <w:sz w:val="24"/>
          <w:szCs w:val="24"/>
          <w:lang w:val="en-AU" w:eastAsia="tr-TR"/>
        </w:rPr>
        <w:t xml:space="preserve">, saat:14.00.’de, </w:t>
      </w:r>
      <w:proofErr w:type="spellStart"/>
      <w:r w:rsidRPr="0018452C">
        <w:rPr>
          <w:rFonts w:ascii="Times New Roman" w:eastAsia="Times New Roman" w:hAnsi="Times New Roman" w:cs="Times New Roman"/>
          <w:sz w:val="24"/>
          <w:szCs w:val="24"/>
          <w:lang w:val="en-AU" w:eastAsia="tr-TR"/>
        </w:rPr>
        <w:t>Kapalıçarşı</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Çuhacıhan</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Sok</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Çuhacıhan</w:t>
      </w:r>
      <w:proofErr w:type="spellEnd"/>
      <w:r w:rsidRPr="0018452C">
        <w:rPr>
          <w:rFonts w:ascii="Times New Roman" w:eastAsia="Times New Roman" w:hAnsi="Times New Roman" w:cs="Times New Roman"/>
          <w:sz w:val="24"/>
          <w:szCs w:val="24"/>
          <w:lang w:val="en-AU" w:eastAsia="tr-TR"/>
        </w:rPr>
        <w:t xml:space="preserve">, No:19/20 </w:t>
      </w:r>
      <w:proofErr w:type="spellStart"/>
      <w:r w:rsidRPr="0018452C">
        <w:rPr>
          <w:rFonts w:ascii="Times New Roman" w:eastAsia="Times New Roman" w:hAnsi="Times New Roman" w:cs="Times New Roman"/>
          <w:sz w:val="24"/>
          <w:szCs w:val="24"/>
          <w:lang w:val="en-AU" w:eastAsia="tr-TR"/>
        </w:rPr>
        <w:t>Eminönü</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Fatih</w:t>
      </w:r>
      <w:proofErr w:type="spellEnd"/>
      <w:r w:rsidRPr="0018452C">
        <w:rPr>
          <w:rFonts w:ascii="Times New Roman" w:eastAsia="Times New Roman" w:hAnsi="Times New Roman" w:cs="Times New Roman"/>
          <w:sz w:val="24"/>
          <w:szCs w:val="24"/>
          <w:lang w:val="en-AU" w:eastAsia="tr-TR"/>
        </w:rPr>
        <w:t xml:space="preserve">/ İstanbul </w:t>
      </w:r>
      <w:proofErr w:type="spellStart"/>
      <w:r w:rsidRPr="0018452C">
        <w:rPr>
          <w:rFonts w:ascii="Times New Roman" w:eastAsia="Times New Roman" w:hAnsi="Times New Roman" w:cs="Times New Roman"/>
          <w:sz w:val="24"/>
          <w:szCs w:val="24"/>
          <w:lang w:val="en-AU" w:eastAsia="tr-TR"/>
        </w:rPr>
        <w:t>adresinde</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yapılmasına</w:t>
      </w:r>
      <w:proofErr w:type="spellEnd"/>
      <w:r>
        <w:rPr>
          <w:rFonts w:ascii="Times New Roman" w:eastAsia="Times New Roman" w:hAnsi="Times New Roman" w:cs="Times New Roman"/>
          <w:sz w:val="24"/>
          <w:szCs w:val="24"/>
          <w:lang w:val="en-AU" w:eastAsia="tr-TR"/>
        </w:rPr>
        <w:t xml:space="preserve"> </w:t>
      </w:r>
      <w:proofErr w:type="spellStart"/>
      <w:r>
        <w:rPr>
          <w:rFonts w:ascii="Times New Roman" w:eastAsia="Times New Roman" w:hAnsi="Times New Roman" w:cs="Times New Roman"/>
          <w:sz w:val="24"/>
          <w:szCs w:val="24"/>
          <w:lang w:val="en-AU" w:eastAsia="tr-TR"/>
        </w:rPr>
        <w:t>karar</w:t>
      </w:r>
      <w:proofErr w:type="spellEnd"/>
      <w:r>
        <w:rPr>
          <w:rFonts w:ascii="Times New Roman" w:eastAsia="Times New Roman" w:hAnsi="Times New Roman" w:cs="Times New Roman"/>
          <w:sz w:val="24"/>
          <w:szCs w:val="24"/>
          <w:lang w:val="en-AU" w:eastAsia="tr-TR"/>
        </w:rPr>
        <w:t xml:space="preserve"> </w:t>
      </w:r>
      <w:proofErr w:type="spellStart"/>
      <w:r>
        <w:rPr>
          <w:rFonts w:ascii="Times New Roman" w:eastAsia="Times New Roman" w:hAnsi="Times New Roman" w:cs="Times New Roman"/>
          <w:sz w:val="24"/>
          <w:szCs w:val="24"/>
          <w:lang w:val="en-AU" w:eastAsia="tr-TR"/>
        </w:rPr>
        <w:t>verilmiş</w:t>
      </w:r>
      <w:proofErr w:type="spellEnd"/>
      <w:r>
        <w:rPr>
          <w:rFonts w:ascii="Times New Roman" w:eastAsia="Times New Roman" w:hAnsi="Times New Roman" w:cs="Times New Roman"/>
          <w:sz w:val="24"/>
          <w:szCs w:val="24"/>
          <w:lang w:val="en-AU" w:eastAsia="tr-TR"/>
        </w:rPr>
        <w:t xml:space="preserve"> </w:t>
      </w:r>
      <w:proofErr w:type="spellStart"/>
      <w:r>
        <w:rPr>
          <w:rFonts w:ascii="Times New Roman" w:eastAsia="Times New Roman" w:hAnsi="Times New Roman" w:cs="Times New Roman"/>
          <w:sz w:val="24"/>
          <w:szCs w:val="24"/>
          <w:lang w:val="en-AU" w:eastAsia="tr-TR"/>
        </w:rPr>
        <w:t>olup</w:t>
      </w:r>
      <w:proofErr w:type="spellEnd"/>
      <w:r w:rsidRPr="0018452C">
        <w:rPr>
          <w:rFonts w:ascii="Times New Roman" w:hAnsi="Times New Roman" w:cs="Times New Roman"/>
          <w:sz w:val="24"/>
          <w:szCs w:val="24"/>
        </w:rPr>
        <w:t xml:space="preserve"> </w:t>
      </w:r>
      <w:r w:rsidRPr="00177807">
        <w:rPr>
          <w:rFonts w:ascii="Times New Roman" w:hAnsi="Times New Roman" w:cs="Times New Roman"/>
          <w:sz w:val="24"/>
          <w:szCs w:val="24"/>
        </w:rPr>
        <w:t>Şirketimizin 19.03.2013 Tarihinde yapılacak olağanüstü genel kuruluna ait gündem ve karar metni Türkiye Ticaret Sicil Gazetesinin 27.02.2013 tarih 8267 sayılı gazetesinde de ilan edilmiştir.</w:t>
      </w:r>
      <w:r w:rsidRPr="00177807">
        <w:rPr>
          <w:rFonts w:ascii="Times New Roman" w:eastAsia="Times New Roman" w:hAnsi="Times New Roman" w:cs="Times New Roman"/>
          <w:sz w:val="24"/>
          <w:szCs w:val="24"/>
          <w:lang w:eastAsia="tr-TR"/>
        </w:rPr>
        <w:t xml:space="preserve"> </w:t>
      </w:r>
      <w:proofErr w:type="gramEnd"/>
    </w:p>
    <w:p w:rsidR="0018452C" w:rsidRPr="0018452C" w:rsidRDefault="0018452C" w:rsidP="0018452C">
      <w:pPr>
        <w:spacing w:after="0" w:line="240" w:lineRule="auto"/>
        <w:ind w:firstLine="720"/>
        <w:jc w:val="both"/>
        <w:rPr>
          <w:rFonts w:ascii="Times New Roman" w:eastAsia="Times New Roman" w:hAnsi="Times New Roman" w:cs="Times New Roman"/>
          <w:sz w:val="24"/>
          <w:szCs w:val="24"/>
          <w:lang w:val="en-AU" w:eastAsia="tr-TR"/>
        </w:rPr>
      </w:pPr>
    </w:p>
    <w:p w:rsidR="0018452C" w:rsidRPr="0018452C" w:rsidRDefault="0018452C" w:rsidP="0018452C">
      <w:pPr>
        <w:spacing w:after="0" w:line="240" w:lineRule="auto"/>
        <w:ind w:firstLine="720"/>
        <w:jc w:val="both"/>
        <w:rPr>
          <w:rFonts w:ascii="Times New Roman" w:eastAsia="Times New Roman" w:hAnsi="Times New Roman" w:cs="Times New Roman"/>
          <w:b/>
          <w:sz w:val="24"/>
          <w:szCs w:val="24"/>
          <w:lang w:eastAsia="tr-TR"/>
        </w:rPr>
      </w:pPr>
    </w:p>
    <w:p w:rsidR="0018452C" w:rsidRPr="0018452C" w:rsidRDefault="0018452C" w:rsidP="0018452C">
      <w:pPr>
        <w:spacing w:after="0" w:line="240" w:lineRule="auto"/>
        <w:jc w:val="both"/>
        <w:rPr>
          <w:rFonts w:ascii="Times New Roman" w:eastAsia="Times New Roman" w:hAnsi="Times New Roman" w:cs="Times New Roman"/>
          <w:b/>
          <w:sz w:val="24"/>
          <w:szCs w:val="24"/>
          <w:lang w:eastAsia="tr-TR"/>
        </w:rPr>
      </w:pPr>
      <w:bookmarkStart w:id="0" w:name="_GoBack"/>
      <w:bookmarkEnd w:id="0"/>
      <w:r w:rsidRPr="0018452C">
        <w:rPr>
          <w:rFonts w:ascii="Times New Roman" w:eastAsia="Times New Roman" w:hAnsi="Times New Roman" w:cs="Times New Roman"/>
          <w:b/>
          <w:sz w:val="24"/>
          <w:szCs w:val="24"/>
          <w:lang w:eastAsia="tr-TR"/>
        </w:rPr>
        <w:t>Olağanüstü Genel Kurul Toplantısı Gündeminin;</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numPr>
          <w:ilvl w:val="0"/>
          <w:numId w:val="1"/>
        </w:numPr>
        <w:spacing w:after="0" w:line="240" w:lineRule="auto"/>
        <w:contextualSpacing/>
        <w:jc w:val="both"/>
        <w:rPr>
          <w:rFonts w:ascii="Times New Roman" w:eastAsia="Times New Roman" w:hAnsi="Times New Roman" w:cs="Times New Roman"/>
          <w:szCs w:val="24"/>
          <w:lang w:eastAsia="tr-TR"/>
        </w:rPr>
      </w:pPr>
      <w:r w:rsidRPr="0018452C">
        <w:rPr>
          <w:rFonts w:ascii="Times New Roman" w:eastAsia="Times New Roman" w:hAnsi="Times New Roman" w:cs="Times New Roman"/>
          <w:szCs w:val="24"/>
          <w:lang w:eastAsia="tr-TR"/>
        </w:rPr>
        <w:t xml:space="preserve">Açılış ve Başkanlık Divanı seçimi; Genel Kurul Toplantı </w:t>
      </w:r>
      <w:proofErr w:type="spellStart"/>
      <w:r w:rsidRPr="0018452C">
        <w:rPr>
          <w:rFonts w:ascii="Times New Roman" w:eastAsia="Times New Roman" w:hAnsi="Times New Roman" w:cs="Times New Roman"/>
          <w:szCs w:val="24"/>
          <w:lang w:eastAsia="tr-TR"/>
        </w:rPr>
        <w:t>Tutanağı’nın</w:t>
      </w:r>
      <w:proofErr w:type="spellEnd"/>
      <w:r w:rsidRPr="0018452C">
        <w:rPr>
          <w:rFonts w:ascii="Times New Roman" w:eastAsia="Times New Roman" w:hAnsi="Times New Roman" w:cs="Times New Roman"/>
          <w:szCs w:val="24"/>
          <w:lang w:eastAsia="tr-TR"/>
        </w:rPr>
        <w:t xml:space="preserve"> imzalanması için Başkanlık Divanına yetki verilmesi,</w:t>
      </w:r>
    </w:p>
    <w:p w:rsidR="0018452C" w:rsidRPr="0018452C" w:rsidRDefault="0018452C" w:rsidP="0018452C">
      <w:pPr>
        <w:spacing w:after="0" w:line="240" w:lineRule="auto"/>
        <w:ind w:left="720"/>
        <w:contextualSpacing/>
        <w:jc w:val="both"/>
        <w:rPr>
          <w:rFonts w:ascii="Times New Roman" w:eastAsia="Times New Roman" w:hAnsi="Times New Roman" w:cs="Times New Roman"/>
          <w:szCs w:val="24"/>
          <w:lang w:eastAsia="tr-TR"/>
        </w:rPr>
      </w:pPr>
    </w:p>
    <w:p w:rsidR="0018452C" w:rsidRPr="0018452C" w:rsidRDefault="0018452C" w:rsidP="0018452C">
      <w:pPr>
        <w:numPr>
          <w:ilvl w:val="0"/>
          <w:numId w:val="1"/>
        </w:numPr>
        <w:spacing w:after="0" w:line="240" w:lineRule="auto"/>
        <w:contextualSpacing/>
        <w:jc w:val="both"/>
        <w:rPr>
          <w:rFonts w:ascii="Times New Roman" w:eastAsia="Times New Roman" w:hAnsi="Times New Roman" w:cs="Times New Roman"/>
          <w:szCs w:val="24"/>
          <w:lang w:eastAsia="tr-TR"/>
        </w:rPr>
      </w:pPr>
      <w:r w:rsidRPr="0018452C">
        <w:rPr>
          <w:rFonts w:ascii="Times New Roman" w:eastAsia="Times New Roman" w:hAnsi="Times New Roman" w:cs="Times New Roman"/>
          <w:szCs w:val="24"/>
          <w:lang w:eastAsia="tr-TR"/>
        </w:rPr>
        <w:t xml:space="preserve">Hazine müsteşarlığının 22.01.2013 tarih 01231Sayılı izin yazısına istinaden Şirket ana sözleşmesinin “Sermaye ” başlıklı 6. maddesinin , “Yönetim Kurulu ve Süresi” </w:t>
      </w:r>
      <w:proofErr w:type="gramStart"/>
      <w:r w:rsidRPr="0018452C">
        <w:rPr>
          <w:rFonts w:ascii="Times New Roman" w:eastAsia="Times New Roman" w:hAnsi="Times New Roman" w:cs="Times New Roman"/>
          <w:szCs w:val="24"/>
          <w:lang w:eastAsia="tr-TR"/>
        </w:rPr>
        <w:t>başlıklı  7</w:t>
      </w:r>
      <w:proofErr w:type="gramEnd"/>
      <w:r w:rsidRPr="0018452C">
        <w:rPr>
          <w:rFonts w:ascii="Times New Roman" w:eastAsia="Times New Roman" w:hAnsi="Times New Roman" w:cs="Times New Roman"/>
          <w:szCs w:val="24"/>
          <w:lang w:eastAsia="tr-TR"/>
        </w:rPr>
        <w:t xml:space="preserve">. Maddesinin, “Şirketin Temsil ve İlzamı” başlıklı 8. Maddesinin, “Genel Kurul” başlıklı 11. maddesinin  “Karın Tespiti ve Dağıtımı” başlıklı 15. Maddesinin ve “İhtiyat Akçesi” başlıklı 16. Maddelerinin ekli tadil metnindeki şekliyle değiştirilmesi yönünde karar alınması, </w:t>
      </w:r>
    </w:p>
    <w:p w:rsidR="0018452C" w:rsidRPr="0018452C" w:rsidRDefault="0018452C" w:rsidP="0018452C">
      <w:pPr>
        <w:ind w:left="720"/>
        <w:contextualSpacing/>
        <w:rPr>
          <w:rFonts w:ascii="Times New Roman" w:eastAsia="Times New Roman" w:hAnsi="Times New Roman" w:cs="Times New Roman"/>
          <w:szCs w:val="24"/>
          <w:lang w:eastAsia="tr-TR"/>
        </w:rPr>
      </w:pPr>
    </w:p>
    <w:p w:rsidR="0018452C" w:rsidRPr="0018452C" w:rsidRDefault="0018452C" w:rsidP="0018452C">
      <w:pPr>
        <w:numPr>
          <w:ilvl w:val="0"/>
          <w:numId w:val="1"/>
        </w:numPr>
        <w:spacing w:after="0" w:line="240" w:lineRule="auto"/>
        <w:contextualSpacing/>
        <w:jc w:val="both"/>
        <w:rPr>
          <w:rFonts w:ascii="Times New Roman" w:eastAsia="Times New Roman" w:hAnsi="Times New Roman" w:cs="Times New Roman"/>
          <w:szCs w:val="24"/>
          <w:lang w:eastAsia="tr-TR"/>
        </w:rPr>
      </w:pPr>
      <w:r w:rsidRPr="0018452C">
        <w:rPr>
          <w:rFonts w:ascii="Times New Roman" w:eastAsia="Times New Roman" w:hAnsi="Times New Roman" w:cs="Times New Roman"/>
          <w:szCs w:val="24"/>
          <w:lang w:eastAsia="tr-TR"/>
        </w:rPr>
        <w:t>Yeni TTK uygun olarak bağımsız denetçinin seçilmesi, görev süresinin tayini ve ücretinin belirlenmesi,</w:t>
      </w:r>
    </w:p>
    <w:p w:rsidR="0018452C" w:rsidRPr="0018452C" w:rsidRDefault="0018452C" w:rsidP="0018452C">
      <w:pPr>
        <w:ind w:left="720"/>
        <w:contextualSpacing/>
        <w:rPr>
          <w:rFonts w:ascii="Times New Roman" w:eastAsia="Times New Roman" w:hAnsi="Times New Roman" w:cs="Times New Roman"/>
          <w:szCs w:val="24"/>
          <w:lang w:eastAsia="tr-TR"/>
        </w:rPr>
      </w:pPr>
    </w:p>
    <w:p w:rsidR="0018452C" w:rsidRPr="0018452C" w:rsidRDefault="0018452C" w:rsidP="0018452C">
      <w:pPr>
        <w:numPr>
          <w:ilvl w:val="0"/>
          <w:numId w:val="1"/>
        </w:numPr>
        <w:spacing w:after="0" w:line="240" w:lineRule="auto"/>
        <w:contextualSpacing/>
        <w:jc w:val="both"/>
        <w:rPr>
          <w:rFonts w:ascii="Times New Roman" w:eastAsia="Times New Roman" w:hAnsi="Times New Roman" w:cs="Times New Roman"/>
          <w:szCs w:val="24"/>
          <w:lang w:eastAsia="tr-TR"/>
        </w:rPr>
      </w:pPr>
      <w:r w:rsidRPr="0018452C">
        <w:rPr>
          <w:rFonts w:ascii="Times New Roman" w:eastAsia="Times New Roman" w:hAnsi="Times New Roman" w:cs="Times New Roman"/>
          <w:szCs w:val="24"/>
          <w:lang w:eastAsia="tr-TR"/>
        </w:rPr>
        <w:t>Yeni Yönetim Kurulunun seçilmesine, görev süresi ve ücretin belirlenmesi,</w:t>
      </w:r>
    </w:p>
    <w:p w:rsidR="0018452C" w:rsidRPr="0018452C" w:rsidRDefault="0018452C" w:rsidP="0018452C">
      <w:pPr>
        <w:spacing w:after="0" w:line="240" w:lineRule="auto"/>
        <w:jc w:val="both"/>
        <w:rPr>
          <w:rFonts w:ascii="Times New Roman" w:eastAsia="Times New Roman" w:hAnsi="Times New Roman" w:cs="Times New Roman"/>
          <w:szCs w:val="24"/>
          <w:lang w:eastAsia="tr-TR"/>
        </w:rPr>
      </w:pPr>
    </w:p>
    <w:p w:rsidR="0018452C" w:rsidRPr="0018452C" w:rsidRDefault="0018452C" w:rsidP="0018452C">
      <w:pPr>
        <w:numPr>
          <w:ilvl w:val="0"/>
          <w:numId w:val="1"/>
        </w:numPr>
        <w:spacing w:after="0" w:line="240" w:lineRule="auto"/>
        <w:contextualSpacing/>
        <w:jc w:val="both"/>
        <w:rPr>
          <w:rFonts w:ascii="Times New Roman" w:eastAsia="Times New Roman" w:hAnsi="Times New Roman" w:cs="Times New Roman"/>
          <w:szCs w:val="24"/>
          <w:lang w:eastAsia="tr-TR"/>
        </w:rPr>
      </w:pPr>
      <w:r w:rsidRPr="0018452C">
        <w:rPr>
          <w:rFonts w:ascii="Times New Roman" w:eastAsia="Times New Roman" w:hAnsi="Times New Roman" w:cs="Times New Roman"/>
          <w:szCs w:val="24"/>
          <w:lang w:eastAsia="tr-TR"/>
        </w:rPr>
        <w:t>Şirketin Genel Kurulunun Çalışma Esas ve Usullerini belirleyen 23.01.2013 tarihli iç yönergenin müzakere edilmesine,</w:t>
      </w:r>
    </w:p>
    <w:p w:rsidR="0018452C" w:rsidRPr="0018452C" w:rsidRDefault="0018452C" w:rsidP="0018452C">
      <w:pPr>
        <w:spacing w:after="0" w:line="240" w:lineRule="auto"/>
        <w:jc w:val="both"/>
        <w:rPr>
          <w:rFonts w:ascii="Times New Roman" w:eastAsia="Times New Roman" w:hAnsi="Times New Roman" w:cs="Times New Roman"/>
          <w:szCs w:val="24"/>
          <w:lang w:eastAsia="tr-TR"/>
        </w:rPr>
      </w:pPr>
    </w:p>
    <w:p w:rsidR="0018452C" w:rsidRPr="0018452C" w:rsidRDefault="0018452C" w:rsidP="0018452C">
      <w:pPr>
        <w:numPr>
          <w:ilvl w:val="0"/>
          <w:numId w:val="1"/>
        </w:numPr>
        <w:spacing w:after="0" w:line="240" w:lineRule="auto"/>
        <w:contextualSpacing/>
        <w:jc w:val="both"/>
        <w:rPr>
          <w:rFonts w:ascii="Times New Roman" w:eastAsia="Times New Roman" w:hAnsi="Times New Roman" w:cs="Times New Roman"/>
          <w:szCs w:val="24"/>
          <w:lang w:eastAsia="tr-TR"/>
        </w:rPr>
      </w:pPr>
      <w:r w:rsidRPr="0018452C">
        <w:rPr>
          <w:rFonts w:ascii="Times New Roman" w:eastAsia="Times New Roman" w:hAnsi="Times New Roman" w:cs="Times New Roman"/>
          <w:szCs w:val="24"/>
          <w:lang w:eastAsia="tr-TR"/>
        </w:rPr>
        <w:t xml:space="preserve">Yönetim Kurulu Üyelerinin TTK 395. Ve 396. Maddeleri çerçevesinde faaliyette bulunabilmeleri hakkında yetki verilmesine </w:t>
      </w:r>
    </w:p>
    <w:p w:rsidR="0018452C" w:rsidRPr="0018452C" w:rsidRDefault="0018452C" w:rsidP="0018452C">
      <w:pPr>
        <w:ind w:left="720"/>
        <w:contextualSpacing/>
        <w:rPr>
          <w:rFonts w:ascii="Times New Roman" w:eastAsia="Times New Roman" w:hAnsi="Times New Roman" w:cs="Times New Roman"/>
          <w:szCs w:val="24"/>
          <w:lang w:eastAsia="tr-TR"/>
        </w:rPr>
      </w:pPr>
    </w:p>
    <w:p w:rsidR="0018452C" w:rsidRPr="0018452C" w:rsidRDefault="0018452C" w:rsidP="0018452C">
      <w:pPr>
        <w:numPr>
          <w:ilvl w:val="0"/>
          <w:numId w:val="1"/>
        </w:numPr>
        <w:spacing w:after="0" w:line="240" w:lineRule="auto"/>
        <w:contextualSpacing/>
        <w:jc w:val="both"/>
        <w:rPr>
          <w:rFonts w:ascii="Times New Roman" w:eastAsia="Times New Roman" w:hAnsi="Times New Roman" w:cs="Times New Roman"/>
          <w:szCs w:val="24"/>
          <w:lang w:eastAsia="tr-TR"/>
        </w:rPr>
      </w:pPr>
      <w:r w:rsidRPr="0018452C">
        <w:rPr>
          <w:rFonts w:ascii="Times New Roman" w:eastAsia="Times New Roman" w:hAnsi="Times New Roman" w:cs="Times New Roman"/>
          <w:szCs w:val="24"/>
          <w:lang w:eastAsia="tr-TR"/>
        </w:rPr>
        <w:t>Dilek ve temenniler</w:t>
      </w:r>
    </w:p>
    <w:p w:rsidR="0018452C" w:rsidRPr="0018452C" w:rsidRDefault="0018452C" w:rsidP="0018452C">
      <w:pPr>
        <w:spacing w:line="240" w:lineRule="auto"/>
        <w:rPr>
          <w:rFonts w:ascii="Times New Roman" w:hAnsi="Times New Roman" w:cs="Times New Roman"/>
          <w:b/>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roofErr w:type="gramStart"/>
      <w:r w:rsidRPr="0018452C">
        <w:rPr>
          <w:rFonts w:ascii="Times New Roman" w:eastAsia="Times New Roman" w:hAnsi="Times New Roman" w:cs="Times New Roman"/>
          <w:sz w:val="24"/>
          <w:szCs w:val="20"/>
          <w:lang w:eastAsia="tr-TR"/>
        </w:rPr>
        <w:t>şeklinde</w:t>
      </w:r>
      <w:proofErr w:type="gramEnd"/>
      <w:r w:rsidRPr="0018452C">
        <w:rPr>
          <w:rFonts w:ascii="Times New Roman" w:eastAsia="Times New Roman" w:hAnsi="Times New Roman" w:cs="Times New Roman"/>
          <w:sz w:val="24"/>
          <w:szCs w:val="20"/>
          <w:lang w:eastAsia="tr-TR"/>
        </w:rPr>
        <w:t xml:space="preserve"> tespitine;</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 xml:space="preserve">Gerek </w:t>
      </w:r>
      <w:proofErr w:type="spellStart"/>
      <w:r w:rsidRPr="0018452C">
        <w:rPr>
          <w:rFonts w:ascii="Times New Roman" w:eastAsia="Times New Roman" w:hAnsi="Times New Roman" w:cs="Times New Roman"/>
          <w:sz w:val="24"/>
          <w:szCs w:val="20"/>
          <w:lang w:eastAsia="tr-TR"/>
        </w:rPr>
        <w:t>Anasözleşme</w:t>
      </w:r>
      <w:proofErr w:type="spellEnd"/>
      <w:r w:rsidRPr="0018452C">
        <w:rPr>
          <w:rFonts w:ascii="Times New Roman" w:eastAsia="Times New Roman" w:hAnsi="Times New Roman" w:cs="Times New Roman"/>
          <w:sz w:val="24"/>
          <w:szCs w:val="20"/>
          <w:lang w:eastAsia="tr-TR"/>
        </w:rPr>
        <w:t xml:space="preserve"> ve gerekse </w:t>
      </w:r>
      <w:proofErr w:type="spellStart"/>
      <w:r w:rsidRPr="0018452C">
        <w:rPr>
          <w:rFonts w:ascii="Times New Roman" w:eastAsia="Times New Roman" w:hAnsi="Times New Roman" w:cs="Times New Roman"/>
          <w:sz w:val="24"/>
          <w:szCs w:val="20"/>
          <w:lang w:eastAsia="tr-TR"/>
        </w:rPr>
        <w:t>T.T.K’daki</w:t>
      </w:r>
      <w:proofErr w:type="spellEnd"/>
      <w:r w:rsidRPr="0018452C">
        <w:rPr>
          <w:rFonts w:ascii="Times New Roman" w:eastAsia="Times New Roman" w:hAnsi="Times New Roman" w:cs="Times New Roman"/>
          <w:sz w:val="24"/>
          <w:szCs w:val="20"/>
          <w:lang w:eastAsia="tr-TR"/>
        </w:rPr>
        <w:t xml:space="preserve"> toplantıya davet usulüne uyularak, bu yönetim kurulu kararımıza dayalı olarak yapılacak toplantıya davetin Türkiye Ticaret Sicil Gazetesi’nde ve şirketin internet </w:t>
      </w:r>
      <w:proofErr w:type="gramStart"/>
      <w:r w:rsidRPr="0018452C">
        <w:rPr>
          <w:rFonts w:ascii="Times New Roman" w:eastAsia="Times New Roman" w:hAnsi="Times New Roman" w:cs="Times New Roman"/>
          <w:sz w:val="24"/>
          <w:szCs w:val="20"/>
          <w:lang w:eastAsia="tr-TR"/>
        </w:rPr>
        <w:t>sitesinde  ilan</w:t>
      </w:r>
      <w:proofErr w:type="gramEnd"/>
      <w:r w:rsidRPr="0018452C">
        <w:rPr>
          <w:rFonts w:ascii="Times New Roman" w:eastAsia="Times New Roman" w:hAnsi="Times New Roman" w:cs="Times New Roman"/>
          <w:sz w:val="24"/>
          <w:szCs w:val="20"/>
          <w:lang w:eastAsia="tr-TR"/>
        </w:rPr>
        <w:t xml:space="preserve"> edilmesine, </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roofErr w:type="gramStart"/>
      <w:r w:rsidRPr="0018452C">
        <w:rPr>
          <w:rFonts w:ascii="Times New Roman" w:eastAsia="Times New Roman" w:hAnsi="Times New Roman" w:cs="Times New Roman"/>
          <w:sz w:val="24"/>
          <w:szCs w:val="20"/>
          <w:lang w:eastAsia="tr-TR"/>
        </w:rPr>
        <w:t>toplantıya</w:t>
      </w:r>
      <w:proofErr w:type="gramEnd"/>
      <w:r w:rsidRPr="0018452C">
        <w:rPr>
          <w:rFonts w:ascii="Times New Roman" w:eastAsia="Times New Roman" w:hAnsi="Times New Roman" w:cs="Times New Roman"/>
          <w:sz w:val="24"/>
          <w:szCs w:val="20"/>
          <w:lang w:eastAsia="tr-TR"/>
        </w:rPr>
        <w:t xml:space="preserve"> katılan Yönetim Kurulu Üyelerinin </w:t>
      </w:r>
      <w:r w:rsidRPr="0018452C">
        <w:rPr>
          <w:rFonts w:ascii="Times New Roman" w:eastAsia="Times New Roman" w:hAnsi="Times New Roman" w:cs="Times New Roman"/>
          <w:b/>
          <w:sz w:val="24"/>
          <w:szCs w:val="20"/>
          <w:lang w:eastAsia="tr-TR"/>
        </w:rPr>
        <w:t>OY BİRLİĞİYLE</w:t>
      </w:r>
      <w:r w:rsidRPr="0018452C">
        <w:rPr>
          <w:rFonts w:ascii="Times New Roman" w:eastAsia="Times New Roman" w:hAnsi="Times New Roman" w:cs="Times New Roman"/>
          <w:sz w:val="24"/>
          <w:szCs w:val="20"/>
          <w:lang w:eastAsia="tr-TR"/>
        </w:rPr>
        <w:t xml:space="preserve"> karar verilmiştir.</w:t>
      </w:r>
    </w:p>
    <w:p w:rsidR="0018452C" w:rsidRPr="0018452C" w:rsidRDefault="0018452C" w:rsidP="0018452C">
      <w:pPr>
        <w:spacing w:after="0" w:line="240" w:lineRule="auto"/>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19.03.2013 tarihli toplantıda asgari toplantı nisabının sağlanamaması halinde ikinci toplantı 26.03.2013 tarihinde ve aynı adreste saat: 14.00’de gerçekleştirilecektir.</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 xml:space="preserve">Toplantıda kendisini vekil marifetiyle temsil ettirecek ortaklarımızın usulüne uygun bir </w:t>
      </w:r>
      <w:proofErr w:type="gramStart"/>
      <w:r w:rsidRPr="0018452C">
        <w:rPr>
          <w:rFonts w:ascii="Times New Roman" w:eastAsia="Times New Roman" w:hAnsi="Times New Roman" w:cs="Times New Roman"/>
          <w:sz w:val="24"/>
          <w:szCs w:val="20"/>
          <w:lang w:eastAsia="tr-TR"/>
        </w:rPr>
        <w:t>vekaletname</w:t>
      </w:r>
      <w:proofErr w:type="gramEnd"/>
      <w:r w:rsidRPr="0018452C">
        <w:rPr>
          <w:rFonts w:ascii="Times New Roman" w:eastAsia="Times New Roman" w:hAnsi="Times New Roman" w:cs="Times New Roman"/>
          <w:sz w:val="24"/>
          <w:szCs w:val="20"/>
          <w:lang w:eastAsia="tr-TR"/>
        </w:rPr>
        <w:t xml:space="preserve"> ile vekil tayin etmeleri gerekmektedir.</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b/>
          <w:sz w:val="24"/>
          <w:szCs w:val="20"/>
          <w:lang w:eastAsia="tr-TR"/>
        </w:rPr>
      </w:pPr>
      <w:r w:rsidRPr="0018452C">
        <w:rPr>
          <w:rFonts w:ascii="Times New Roman" w:eastAsia="Times New Roman" w:hAnsi="Times New Roman" w:cs="Times New Roman"/>
          <w:b/>
          <w:sz w:val="24"/>
          <w:szCs w:val="20"/>
          <w:lang w:eastAsia="tr-TR"/>
        </w:rPr>
        <w:t>Toplantıda hazır bulunmanız temennisiyle tüm ortaklarımızın dikkatlerine duyurulur.</w:t>
      </w:r>
    </w:p>
    <w:p w:rsidR="0018452C" w:rsidRPr="0018452C" w:rsidRDefault="0018452C" w:rsidP="0018452C">
      <w:pPr>
        <w:spacing w:after="0" w:line="240" w:lineRule="auto"/>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center"/>
        <w:rPr>
          <w:rFonts w:ascii="Times New Roman" w:eastAsia="Times New Roman" w:hAnsi="Times New Roman" w:cs="Times New Roman"/>
          <w:sz w:val="24"/>
          <w:szCs w:val="20"/>
          <w:lang w:eastAsia="tr-TR"/>
        </w:rPr>
      </w:pPr>
    </w:p>
    <w:p w:rsidR="0018452C" w:rsidRPr="0018452C" w:rsidRDefault="0018452C" w:rsidP="0018452C">
      <w:pPr>
        <w:spacing w:after="0" w:line="240" w:lineRule="auto"/>
        <w:rPr>
          <w:rFonts w:ascii="Times New Roman" w:eastAsia="Times New Roman" w:hAnsi="Times New Roman" w:cs="Times New Roman"/>
          <w:sz w:val="24"/>
          <w:szCs w:val="20"/>
          <w:lang w:eastAsia="tr-TR"/>
        </w:rPr>
      </w:pPr>
    </w:p>
    <w:p w:rsidR="0018452C" w:rsidRPr="0018452C" w:rsidRDefault="0018452C" w:rsidP="0018452C">
      <w:pPr>
        <w:keepNext/>
        <w:spacing w:after="0" w:line="240" w:lineRule="auto"/>
        <w:ind w:left="2880" w:firstLine="720"/>
        <w:outlineLvl w:val="3"/>
        <w:rPr>
          <w:rFonts w:ascii="Times New Roman" w:eastAsia="Times New Roman" w:hAnsi="Times New Roman" w:cs="Times New Roman"/>
          <w:b/>
          <w:sz w:val="24"/>
          <w:szCs w:val="20"/>
          <w:lang w:eastAsia="tr-TR"/>
        </w:rPr>
      </w:pPr>
      <w:proofErr w:type="gramStart"/>
      <w:r w:rsidRPr="0018452C">
        <w:rPr>
          <w:rFonts w:ascii="Times New Roman" w:eastAsia="Times New Roman" w:hAnsi="Times New Roman" w:cs="Times New Roman"/>
          <w:b/>
          <w:sz w:val="24"/>
          <w:szCs w:val="20"/>
          <w:lang w:eastAsia="tr-TR"/>
        </w:rPr>
        <w:t>VEKALETNAME</w:t>
      </w:r>
      <w:proofErr w:type="gramEnd"/>
      <w:r>
        <w:rPr>
          <w:rFonts w:ascii="Times New Roman" w:eastAsia="Times New Roman" w:hAnsi="Times New Roman" w:cs="Times New Roman"/>
          <w:b/>
          <w:sz w:val="24"/>
          <w:szCs w:val="20"/>
          <w:lang w:eastAsia="tr-TR"/>
        </w:rPr>
        <w:t xml:space="preserve"> ÖRNEĞİ</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 xml:space="preserve">Hissedarı bulunduğum Has kıymetli Madenler Ticareti Anonim Şirketi’nin 19.03.2013 tarihinde, </w:t>
      </w:r>
      <w:proofErr w:type="spellStart"/>
      <w:r w:rsidRPr="0018452C">
        <w:rPr>
          <w:rFonts w:ascii="Times New Roman" w:eastAsia="Times New Roman" w:hAnsi="Times New Roman" w:cs="Times New Roman"/>
          <w:sz w:val="24"/>
          <w:szCs w:val="24"/>
          <w:lang w:val="en-AU" w:eastAsia="tr-TR"/>
        </w:rPr>
        <w:t>Kapalıçarşı</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Çuhacıhan</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Sok</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Çuhacıhan</w:t>
      </w:r>
      <w:proofErr w:type="spellEnd"/>
      <w:r w:rsidRPr="0018452C">
        <w:rPr>
          <w:rFonts w:ascii="Times New Roman" w:eastAsia="Times New Roman" w:hAnsi="Times New Roman" w:cs="Times New Roman"/>
          <w:sz w:val="24"/>
          <w:szCs w:val="24"/>
          <w:lang w:val="en-AU" w:eastAsia="tr-TR"/>
        </w:rPr>
        <w:t xml:space="preserve">, No:19/20 </w:t>
      </w:r>
      <w:proofErr w:type="spellStart"/>
      <w:r w:rsidRPr="0018452C">
        <w:rPr>
          <w:rFonts w:ascii="Times New Roman" w:eastAsia="Times New Roman" w:hAnsi="Times New Roman" w:cs="Times New Roman"/>
          <w:sz w:val="24"/>
          <w:szCs w:val="24"/>
          <w:lang w:val="en-AU" w:eastAsia="tr-TR"/>
        </w:rPr>
        <w:t>Eminönü</w:t>
      </w:r>
      <w:proofErr w:type="spellEnd"/>
      <w:r w:rsidRPr="0018452C">
        <w:rPr>
          <w:rFonts w:ascii="Times New Roman" w:eastAsia="Times New Roman" w:hAnsi="Times New Roman" w:cs="Times New Roman"/>
          <w:sz w:val="24"/>
          <w:szCs w:val="24"/>
          <w:lang w:val="en-AU" w:eastAsia="tr-TR"/>
        </w:rPr>
        <w:t xml:space="preserve"> </w:t>
      </w:r>
      <w:proofErr w:type="spellStart"/>
      <w:r w:rsidRPr="0018452C">
        <w:rPr>
          <w:rFonts w:ascii="Times New Roman" w:eastAsia="Times New Roman" w:hAnsi="Times New Roman" w:cs="Times New Roman"/>
          <w:sz w:val="24"/>
          <w:szCs w:val="24"/>
          <w:lang w:val="en-AU" w:eastAsia="tr-TR"/>
        </w:rPr>
        <w:t>Fatih</w:t>
      </w:r>
      <w:proofErr w:type="spellEnd"/>
      <w:r w:rsidRPr="0018452C">
        <w:rPr>
          <w:rFonts w:ascii="Times New Roman" w:eastAsia="Times New Roman" w:hAnsi="Times New Roman" w:cs="Times New Roman"/>
          <w:sz w:val="24"/>
          <w:szCs w:val="24"/>
          <w:lang w:val="en-AU" w:eastAsia="tr-TR"/>
        </w:rPr>
        <w:t xml:space="preserve">/ İstanbul </w:t>
      </w:r>
      <w:r w:rsidRPr="0018452C">
        <w:rPr>
          <w:rFonts w:ascii="Times New Roman" w:eastAsia="Times New Roman" w:hAnsi="Times New Roman" w:cs="Times New Roman"/>
          <w:sz w:val="24"/>
          <w:szCs w:val="20"/>
          <w:lang w:eastAsia="tr-TR"/>
        </w:rPr>
        <w:t>adresinde saat:14.00.’da yapılacak olağanüstü genel kurul toplantısında beni temsil etmeye ve gündemdeki maddelerin karara bağlanması için oy kullanmaya</w:t>
      </w:r>
      <w:proofErr w:type="gramStart"/>
      <w:r w:rsidRPr="0018452C">
        <w:rPr>
          <w:rFonts w:ascii="Times New Roman" w:eastAsia="Times New Roman" w:hAnsi="Times New Roman" w:cs="Times New Roman"/>
          <w:sz w:val="24"/>
          <w:szCs w:val="20"/>
          <w:lang w:eastAsia="tr-TR"/>
        </w:rPr>
        <w:t>………………………….</w:t>
      </w:r>
      <w:proofErr w:type="gramEnd"/>
      <w:r w:rsidRPr="0018452C">
        <w:rPr>
          <w:rFonts w:ascii="Times New Roman" w:eastAsia="Times New Roman" w:hAnsi="Times New Roman" w:cs="Times New Roman"/>
          <w:sz w:val="24"/>
          <w:szCs w:val="20"/>
          <w:lang w:eastAsia="tr-TR"/>
        </w:rPr>
        <w:t>’u vekil tayin ettim.</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roofErr w:type="gramStart"/>
      <w:r w:rsidRPr="0018452C">
        <w:rPr>
          <w:rFonts w:ascii="Times New Roman" w:eastAsia="Times New Roman" w:hAnsi="Times New Roman" w:cs="Times New Roman"/>
          <w:b/>
          <w:sz w:val="24"/>
          <w:szCs w:val="20"/>
          <w:lang w:eastAsia="tr-TR"/>
        </w:rPr>
        <w:t>Vekaleti</w:t>
      </w:r>
      <w:proofErr w:type="gramEnd"/>
      <w:r w:rsidRPr="0018452C">
        <w:rPr>
          <w:rFonts w:ascii="Times New Roman" w:eastAsia="Times New Roman" w:hAnsi="Times New Roman" w:cs="Times New Roman"/>
          <w:b/>
          <w:sz w:val="24"/>
          <w:szCs w:val="20"/>
          <w:lang w:eastAsia="tr-TR"/>
        </w:rPr>
        <w:t xml:space="preserve"> Veren</w:t>
      </w:r>
      <w:r w:rsidRPr="0018452C">
        <w:rPr>
          <w:rFonts w:ascii="Times New Roman" w:eastAsia="Times New Roman" w:hAnsi="Times New Roman" w:cs="Times New Roman"/>
          <w:sz w:val="24"/>
          <w:szCs w:val="20"/>
          <w:lang w:eastAsia="tr-TR"/>
        </w:rPr>
        <w:t xml:space="preserve"> </w:t>
      </w:r>
      <w:r w:rsidRPr="0018452C">
        <w:rPr>
          <w:rFonts w:ascii="Times New Roman" w:eastAsia="Times New Roman" w:hAnsi="Times New Roman" w:cs="Times New Roman"/>
          <w:sz w:val="24"/>
          <w:szCs w:val="20"/>
          <w:lang w:eastAsia="tr-TR"/>
        </w:rPr>
        <w:tab/>
        <w:t>: İsim/ imza/ tarih</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keepNext/>
        <w:spacing w:after="0" w:line="240" w:lineRule="auto"/>
        <w:jc w:val="both"/>
        <w:outlineLvl w:val="2"/>
        <w:rPr>
          <w:rFonts w:ascii="Times New Roman" w:eastAsia="Times New Roman" w:hAnsi="Times New Roman" w:cs="Times New Roman"/>
          <w:b/>
          <w:sz w:val="24"/>
          <w:szCs w:val="20"/>
          <w:lang w:eastAsia="tr-TR"/>
        </w:rPr>
      </w:pPr>
      <w:proofErr w:type="gramStart"/>
      <w:r w:rsidRPr="0018452C">
        <w:rPr>
          <w:rFonts w:ascii="Times New Roman" w:eastAsia="Times New Roman" w:hAnsi="Times New Roman" w:cs="Times New Roman"/>
          <w:b/>
          <w:sz w:val="24"/>
          <w:szCs w:val="20"/>
          <w:lang w:eastAsia="tr-TR"/>
        </w:rPr>
        <w:t>Vekaleti</w:t>
      </w:r>
      <w:proofErr w:type="gramEnd"/>
      <w:r w:rsidRPr="0018452C">
        <w:rPr>
          <w:rFonts w:ascii="Times New Roman" w:eastAsia="Times New Roman" w:hAnsi="Times New Roman" w:cs="Times New Roman"/>
          <w:b/>
          <w:sz w:val="24"/>
          <w:szCs w:val="20"/>
          <w:lang w:eastAsia="tr-TR"/>
        </w:rPr>
        <w:t xml:space="preserve"> Verenin</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Sermaye Miktarı</w:t>
      </w:r>
      <w:r w:rsidRPr="0018452C">
        <w:rPr>
          <w:rFonts w:ascii="Times New Roman" w:eastAsia="Times New Roman" w:hAnsi="Times New Roman" w:cs="Times New Roman"/>
          <w:sz w:val="24"/>
          <w:szCs w:val="20"/>
          <w:lang w:eastAsia="tr-TR"/>
        </w:rPr>
        <w:tab/>
        <w:t>:</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Hisse adedi</w:t>
      </w:r>
      <w:r w:rsidRPr="0018452C">
        <w:rPr>
          <w:rFonts w:ascii="Times New Roman" w:eastAsia="Times New Roman" w:hAnsi="Times New Roman" w:cs="Times New Roman"/>
          <w:sz w:val="24"/>
          <w:szCs w:val="20"/>
          <w:lang w:eastAsia="tr-TR"/>
        </w:rPr>
        <w:tab/>
      </w:r>
      <w:r w:rsidRPr="0018452C">
        <w:rPr>
          <w:rFonts w:ascii="Times New Roman" w:eastAsia="Times New Roman" w:hAnsi="Times New Roman" w:cs="Times New Roman"/>
          <w:sz w:val="24"/>
          <w:szCs w:val="20"/>
          <w:lang w:eastAsia="tr-TR"/>
        </w:rPr>
        <w:tab/>
        <w:t>:</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Oy miktarı</w:t>
      </w:r>
      <w:r w:rsidRPr="0018452C">
        <w:rPr>
          <w:rFonts w:ascii="Times New Roman" w:eastAsia="Times New Roman" w:hAnsi="Times New Roman" w:cs="Times New Roman"/>
          <w:sz w:val="24"/>
          <w:szCs w:val="20"/>
          <w:lang w:eastAsia="tr-TR"/>
        </w:rPr>
        <w:tab/>
      </w:r>
      <w:r w:rsidRPr="0018452C">
        <w:rPr>
          <w:rFonts w:ascii="Times New Roman" w:eastAsia="Times New Roman" w:hAnsi="Times New Roman" w:cs="Times New Roman"/>
          <w:sz w:val="24"/>
          <w:szCs w:val="20"/>
          <w:lang w:eastAsia="tr-TR"/>
        </w:rPr>
        <w:tab/>
        <w:t>:</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Adresi</w:t>
      </w:r>
      <w:r w:rsidRPr="0018452C">
        <w:rPr>
          <w:rFonts w:ascii="Times New Roman" w:eastAsia="Times New Roman" w:hAnsi="Times New Roman" w:cs="Times New Roman"/>
          <w:sz w:val="24"/>
          <w:szCs w:val="20"/>
          <w:lang w:eastAsia="tr-TR"/>
        </w:rPr>
        <w:tab/>
      </w:r>
      <w:r w:rsidRPr="0018452C">
        <w:rPr>
          <w:rFonts w:ascii="Times New Roman" w:eastAsia="Times New Roman" w:hAnsi="Times New Roman" w:cs="Times New Roman"/>
          <w:sz w:val="24"/>
          <w:szCs w:val="20"/>
          <w:lang w:eastAsia="tr-TR"/>
        </w:rPr>
        <w:tab/>
      </w:r>
      <w:r w:rsidRPr="0018452C">
        <w:rPr>
          <w:rFonts w:ascii="Times New Roman" w:eastAsia="Times New Roman" w:hAnsi="Times New Roman" w:cs="Times New Roman"/>
          <w:sz w:val="24"/>
          <w:szCs w:val="20"/>
          <w:lang w:eastAsia="tr-TR"/>
        </w:rPr>
        <w:tab/>
        <w:t>:</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r w:rsidRPr="0018452C">
        <w:rPr>
          <w:rFonts w:ascii="Times New Roman" w:eastAsia="Times New Roman" w:hAnsi="Times New Roman" w:cs="Times New Roman"/>
          <w:sz w:val="24"/>
          <w:szCs w:val="20"/>
          <w:lang w:eastAsia="tr-TR"/>
        </w:rPr>
        <w:t xml:space="preserve">Not: </w:t>
      </w:r>
      <w:proofErr w:type="gramStart"/>
      <w:r w:rsidRPr="0018452C">
        <w:rPr>
          <w:rFonts w:ascii="Times New Roman" w:eastAsia="Times New Roman" w:hAnsi="Times New Roman" w:cs="Times New Roman"/>
          <w:sz w:val="24"/>
          <w:szCs w:val="20"/>
          <w:lang w:eastAsia="tr-TR"/>
        </w:rPr>
        <w:t>Vekaletnamenin</w:t>
      </w:r>
      <w:proofErr w:type="gramEnd"/>
      <w:r w:rsidRPr="0018452C">
        <w:rPr>
          <w:rFonts w:ascii="Times New Roman" w:eastAsia="Times New Roman" w:hAnsi="Times New Roman" w:cs="Times New Roman"/>
          <w:sz w:val="24"/>
          <w:szCs w:val="20"/>
          <w:lang w:eastAsia="tr-TR"/>
        </w:rPr>
        <w:t xml:space="preserve"> noter tasdiksiz olması halinde vekaleti verenin noter tasdikli imza sirküleri vekaletnameye eklenecektir.</w:t>
      </w: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jc w:val="both"/>
        <w:rPr>
          <w:rFonts w:ascii="Times New Roman" w:eastAsia="Times New Roman" w:hAnsi="Times New Roman" w:cs="Times New Roman"/>
          <w:sz w:val="24"/>
          <w:szCs w:val="20"/>
          <w:lang w:eastAsia="tr-TR"/>
        </w:rPr>
      </w:pPr>
    </w:p>
    <w:p w:rsidR="0018452C" w:rsidRPr="0018452C" w:rsidRDefault="0018452C" w:rsidP="0018452C">
      <w:pPr>
        <w:spacing w:after="0" w:line="240" w:lineRule="auto"/>
        <w:rPr>
          <w:rFonts w:ascii="Times New Roman" w:eastAsia="Times New Roman" w:hAnsi="Times New Roman" w:cs="Times New Roman"/>
          <w:sz w:val="20"/>
          <w:szCs w:val="20"/>
          <w:lang w:val="en-AU" w:eastAsia="tr-TR"/>
        </w:rPr>
      </w:pPr>
    </w:p>
    <w:p w:rsidR="003C14A9" w:rsidRDefault="003C14A9"/>
    <w:sectPr w:rsidR="003C14A9">
      <w:headerReference w:type="even" r:id="rId6"/>
      <w:headerReference w:type="default" r:id="rId7"/>
      <w:pgSz w:w="11906" w:h="16838"/>
      <w:pgMar w:top="1440" w:right="1418" w:bottom="1440"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50" w:rsidRDefault="0018452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1450" w:rsidRDefault="0018452C">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50" w:rsidRDefault="0018452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171450" w:rsidRDefault="0018452C">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B1EA6"/>
    <w:multiLevelType w:val="hybridMultilevel"/>
    <w:tmpl w:val="72C0D2DC"/>
    <w:lvl w:ilvl="0" w:tplc="B75A89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2C"/>
    <w:rsid w:val="0018452C"/>
    <w:rsid w:val="003C1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18452C"/>
    <w:pPr>
      <w:tabs>
        <w:tab w:val="center" w:pos="4536"/>
        <w:tab w:val="right" w:pos="9072"/>
      </w:tabs>
      <w:spacing w:after="0" w:line="240" w:lineRule="auto"/>
    </w:pPr>
    <w:rPr>
      <w:rFonts w:ascii="Times New Roman" w:eastAsia="Times New Roman" w:hAnsi="Times New Roman" w:cs="Times New Roman"/>
      <w:sz w:val="20"/>
      <w:szCs w:val="20"/>
      <w:lang w:val="en-AU" w:eastAsia="tr-TR"/>
    </w:rPr>
  </w:style>
  <w:style w:type="character" w:customStyle="1" w:styleId="stbilgiChar">
    <w:name w:val="Üstbilgi Char"/>
    <w:basedOn w:val="VarsaylanParagrafYazTipi"/>
    <w:link w:val="stbilgi"/>
    <w:semiHidden/>
    <w:rsid w:val="0018452C"/>
    <w:rPr>
      <w:rFonts w:ascii="Times New Roman" w:eastAsia="Times New Roman" w:hAnsi="Times New Roman" w:cs="Times New Roman"/>
      <w:sz w:val="20"/>
      <w:szCs w:val="20"/>
      <w:lang w:val="en-AU" w:eastAsia="tr-TR"/>
    </w:rPr>
  </w:style>
  <w:style w:type="character" w:styleId="SayfaNumaras">
    <w:name w:val="page number"/>
    <w:basedOn w:val="VarsaylanParagrafYazTipi"/>
    <w:semiHidden/>
    <w:rsid w:val="00184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18452C"/>
    <w:pPr>
      <w:tabs>
        <w:tab w:val="center" w:pos="4536"/>
        <w:tab w:val="right" w:pos="9072"/>
      </w:tabs>
      <w:spacing w:after="0" w:line="240" w:lineRule="auto"/>
    </w:pPr>
    <w:rPr>
      <w:rFonts w:ascii="Times New Roman" w:eastAsia="Times New Roman" w:hAnsi="Times New Roman" w:cs="Times New Roman"/>
      <w:sz w:val="20"/>
      <w:szCs w:val="20"/>
      <w:lang w:val="en-AU" w:eastAsia="tr-TR"/>
    </w:rPr>
  </w:style>
  <w:style w:type="character" w:customStyle="1" w:styleId="stbilgiChar">
    <w:name w:val="Üstbilgi Char"/>
    <w:basedOn w:val="VarsaylanParagrafYazTipi"/>
    <w:link w:val="stbilgi"/>
    <w:semiHidden/>
    <w:rsid w:val="0018452C"/>
    <w:rPr>
      <w:rFonts w:ascii="Times New Roman" w:eastAsia="Times New Roman" w:hAnsi="Times New Roman" w:cs="Times New Roman"/>
      <w:sz w:val="20"/>
      <w:szCs w:val="20"/>
      <w:lang w:val="en-AU" w:eastAsia="tr-TR"/>
    </w:rPr>
  </w:style>
  <w:style w:type="character" w:styleId="SayfaNumaras">
    <w:name w:val="page number"/>
    <w:basedOn w:val="VarsaylanParagrafYazTipi"/>
    <w:semiHidden/>
    <w:rsid w:val="0018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2630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ÇINAR</dc:creator>
  <cp:lastModifiedBy>Hilal ÇINAR</cp:lastModifiedBy>
  <cp:revision>1</cp:revision>
  <dcterms:created xsi:type="dcterms:W3CDTF">2013-02-28T13:44:00Z</dcterms:created>
  <dcterms:modified xsi:type="dcterms:W3CDTF">2013-02-28T13:50:00Z</dcterms:modified>
</cp:coreProperties>
</file>